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pStyle w:val="ConsPlusTitle"/>
        <w:ind w:left="-340"/>
        <w:jc w:val="center"/>
        <w:rPr>
          <w:sz w:val="28"/>
          <w:szCs w:val="28"/>
        </w:rPr>
      </w:pPr>
      <w:r w:rsidRPr="00CD4E64">
        <w:rPr>
          <w:sz w:val="28"/>
          <w:szCs w:val="28"/>
        </w:rPr>
        <w:t xml:space="preserve">Об утверждении </w:t>
      </w:r>
    </w:p>
    <w:p w:rsidR="00F35146" w:rsidRDefault="00F35146" w:rsidP="00F35146">
      <w:pPr>
        <w:pStyle w:val="ConsPlusTitle"/>
        <w:ind w:left="-340"/>
        <w:jc w:val="center"/>
        <w:rPr>
          <w:sz w:val="28"/>
          <w:szCs w:val="28"/>
        </w:rPr>
      </w:pPr>
      <w:r>
        <w:rPr>
          <w:sz w:val="28"/>
          <w:szCs w:val="28"/>
        </w:rPr>
        <w:t>Порядка оказания медицинской помощи взрослому и детскому населению</w:t>
      </w:r>
    </w:p>
    <w:p w:rsidR="00F35146" w:rsidRDefault="00F35146" w:rsidP="00F35146">
      <w:pPr>
        <w:pStyle w:val="ConsPlusTitle"/>
        <w:ind w:left="-340"/>
        <w:jc w:val="center"/>
        <w:rPr>
          <w:sz w:val="28"/>
          <w:szCs w:val="28"/>
        </w:rPr>
      </w:pPr>
      <w:r>
        <w:rPr>
          <w:sz w:val="28"/>
          <w:szCs w:val="28"/>
        </w:rPr>
        <w:t>по профилю «челюстно-лицевая хирургия»</w:t>
      </w:r>
    </w:p>
    <w:p w:rsidR="00F35146" w:rsidRPr="00814F0E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1A7BA4" w:rsidRDefault="00F35146" w:rsidP="00F3514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91B2A">
        <w:rPr>
          <w:rFonts w:ascii="Times New Roman" w:hAnsi="Times New Roman"/>
          <w:color w:val="000000"/>
          <w:sz w:val="28"/>
          <w:szCs w:val="28"/>
        </w:rPr>
        <w:t xml:space="preserve">В соответствии со </w:t>
      </w:r>
      <w:r w:rsidRPr="00F91B2A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ей</w:t>
      </w:r>
      <w:r w:rsidRPr="00F91B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37 </w:t>
      </w:r>
      <w:r w:rsidRPr="00F91B2A">
        <w:rPr>
          <w:rFonts w:ascii="Times New Roman" w:hAnsi="Times New Roman"/>
          <w:color w:val="000000"/>
          <w:sz w:val="28"/>
          <w:szCs w:val="28"/>
        </w:rPr>
        <w:t>Федерального закона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1B2A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91B2A">
        <w:rPr>
          <w:rFonts w:ascii="Times New Roman" w:hAnsi="Times New Roman"/>
          <w:color w:val="000000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91B2A">
        <w:rPr>
          <w:rFonts w:ascii="Times New Roman" w:hAnsi="Times New Roman"/>
          <w:color w:val="000000"/>
          <w:sz w:val="28"/>
          <w:szCs w:val="28"/>
        </w:rPr>
        <w:t>ноября 2011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F91B2A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91B2A">
        <w:rPr>
          <w:rFonts w:ascii="Times New Roman" w:hAnsi="Times New Roman"/>
          <w:color w:val="000000"/>
          <w:sz w:val="28"/>
          <w:szCs w:val="28"/>
        </w:rPr>
        <w:t xml:space="preserve">323-ФЗ «Об основах охраны здоровья граждан в Российской Федерации» </w:t>
      </w:r>
      <w:r w:rsidRPr="00803B2C">
        <w:rPr>
          <w:rFonts w:ascii="Times New Roman" w:hAnsi="Times New Roman"/>
          <w:color w:val="000000"/>
          <w:sz w:val="28"/>
          <w:szCs w:val="28"/>
        </w:rPr>
        <w:t xml:space="preserve">(Собрание законодательства Российской Федерации, </w:t>
      </w:r>
      <w:r w:rsidRPr="00B02303">
        <w:rPr>
          <w:rFonts w:ascii="Times New Roman" w:hAnsi="Times New Roman"/>
          <w:sz w:val="28"/>
          <w:szCs w:val="28"/>
        </w:rPr>
        <w:t xml:space="preserve">2011, № 48, ст. 6724; </w:t>
      </w:r>
      <w:r>
        <w:rPr>
          <w:rFonts w:ascii="Times New Roman" w:hAnsi="Times New Roman"/>
          <w:sz w:val="28"/>
          <w:szCs w:val="28"/>
        </w:rPr>
        <w:t xml:space="preserve">2015, № 10, ст. </w:t>
      </w:r>
      <w:r w:rsidRPr="00B02303">
        <w:rPr>
          <w:rFonts w:ascii="Times New Roman" w:hAnsi="Times New Roman"/>
          <w:sz w:val="28"/>
          <w:szCs w:val="28"/>
        </w:rPr>
        <w:t xml:space="preserve">1425; </w:t>
      </w:r>
      <w:r>
        <w:rPr>
          <w:rFonts w:ascii="Times New Roman" w:hAnsi="Times New Roman"/>
          <w:sz w:val="28"/>
          <w:szCs w:val="28"/>
        </w:rPr>
        <w:t>2017, № 31, ст. 4765; № 50, ст. 7563)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4F0E">
        <w:rPr>
          <w:rFonts w:ascii="Times New Roman" w:hAnsi="Times New Roman"/>
          <w:color w:val="000000"/>
          <w:spacing w:val="66"/>
          <w:sz w:val="28"/>
          <w:szCs w:val="28"/>
        </w:rPr>
        <w:t>приказыва</w:t>
      </w:r>
      <w:r w:rsidRPr="00814F0E">
        <w:rPr>
          <w:rFonts w:ascii="Times New Roman" w:hAnsi="Times New Roman"/>
          <w:color w:val="000000"/>
          <w:sz w:val="28"/>
          <w:szCs w:val="28"/>
        </w:rPr>
        <w:t>ю:</w:t>
      </w:r>
    </w:p>
    <w:p w:rsidR="00F35146" w:rsidRDefault="00F35146" w:rsidP="00F351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Утвердить прилагаемый Порядок оказания медицинской помощи взрослому </w:t>
      </w:r>
      <w:r>
        <w:rPr>
          <w:rFonts w:ascii="Times New Roman" w:hAnsi="Times New Roman"/>
          <w:color w:val="000000"/>
          <w:sz w:val="28"/>
          <w:szCs w:val="28"/>
        </w:rPr>
        <w:br/>
        <w:t>и детскому населению по профилю «челюстно-лицевая хирургия».</w:t>
      </w:r>
    </w:p>
    <w:p w:rsidR="00F35146" w:rsidRPr="00814F0E" w:rsidRDefault="00F35146" w:rsidP="00F35146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Default="00F35146" w:rsidP="00F35146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814F0E" w:rsidRDefault="00F35146" w:rsidP="00F35146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35146" w:rsidRPr="00F91B2A" w:rsidRDefault="00F35146" w:rsidP="00F35146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  <w:r w:rsidRPr="00F91B2A">
        <w:rPr>
          <w:rFonts w:ascii="Times New Roman" w:hAnsi="Times New Roman"/>
          <w:snapToGrid/>
          <w:color w:val="000000"/>
          <w:sz w:val="28"/>
          <w:szCs w:val="28"/>
        </w:rPr>
        <w:t>Министр</w:t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</w:r>
      <w:r>
        <w:rPr>
          <w:rFonts w:ascii="Times New Roman" w:hAnsi="Times New Roman"/>
          <w:snapToGrid/>
          <w:color w:val="000000"/>
          <w:sz w:val="28"/>
          <w:szCs w:val="28"/>
        </w:rPr>
        <w:tab/>
        <w:t xml:space="preserve">  </w:t>
      </w:r>
      <w:r w:rsidRPr="00F91B2A">
        <w:rPr>
          <w:rFonts w:ascii="Times New Roman" w:hAnsi="Times New Roman"/>
          <w:snapToGrid/>
          <w:color w:val="000000"/>
          <w:sz w:val="28"/>
          <w:szCs w:val="28"/>
        </w:rPr>
        <w:t xml:space="preserve">     В.И. Скворцова</w:t>
      </w:r>
    </w:p>
    <w:p w:rsidR="0074707B" w:rsidRDefault="0074707B"/>
    <w:sectPr w:rsidR="0074707B" w:rsidSect="00814F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146"/>
    <w:rsid w:val="00002EBF"/>
    <w:rsid w:val="000C6ED5"/>
    <w:rsid w:val="001F7BD2"/>
    <w:rsid w:val="0048182F"/>
    <w:rsid w:val="004A0771"/>
    <w:rsid w:val="004F005E"/>
    <w:rsid w:val="005A0427"/>
    <w:rsid w:val="006353DA"/>
    <w:rsid w:val="0071399F"/>
    <w:rsid w:val="0074707B"/>
    <w:rsid w:val="00A9698D"/>
    <w:rsid w:val="00C25BA4"/>
    <w:rsid w:val="00C82B34"/>
    <w:rsid w:val="00DF4665"/>
    <w:rsid w:val="00E662B3"/>
    <w:rsid w:val="00F35146"/>
    <w:rsid w:val="00FE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4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35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MatyusovaAI</dc:creator>
  <cp:lastModifiedBy>администратор4</cp:lastModifiedBy>
  <cp:revision>2</cp:revision>
  <dcterms:created xsi:type="dcterms:W3CDTF">2018-11-30T06:14:00Z</dcterms:created>
  <dcterms:modified xsi:type="dcterms:W3CDTF">2018-11-30T06:14:00Z</dcterms:modified>
</cp:coreProperties>
</file>